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A46D" w14:textId="77777777" w:rsidR="00B5501B" w:rsidRPr="00132202" w:rsidRDefault="00B5501B" w:rsidP="00B5501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D5FB19B" w14:textId="77777777" w:rsidR="00B5501B" w:rsidRPr="00132202" w:rsidRDefault="00B5501B" w:rsidP="00B5501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B6361A7" w14:textId="77777777" w:rsidR="00CA5311" w:rsidRPr="00132202" w:rsidRDefault="00CA5311" w:rsidP="00B5501B">
      <w:pPr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68A4D1C" w14:textId="77777777" w:rsidR="00CA5311" w:rsidRPr="00132202" w:rsidRDefault="00CA5311" w:rsidP="00B5501B">
      <w:pPr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4426A14E" w14:textId="7CB9AFFC" w:rsidR="00B5501B" w:rsidRPr="00132202" w:rsidRDefault="00B5501B" w:rsidP="00B5501B">
      <w:pPr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32202">
        <w:rPr>
          <w:rFonts w:asciiTheme="minorHAnsi" w:hAnsiTheme="minorHAnsi" w:cstheme="minorHAnsi"/>
          <w:b/>
          <w:bCs/>
          <w:szCs w:val="22"/>
        </w:rPr>
        <w:t>A</w:t>
      </w:r>
      <w:r w:rsidR="00E16CBA" w:rsidRPr="00132202">
        <w:rPr>
          <w:rFonts w:asciiTheme="minorHAnsi" w:hAnsiTheme="minorHAnsi" w:cstheme="minorHAnsi"/>
          <w:b/>
          <w:bCs/>
          <w:szCs w:val="22"/>
        </w:rPr>
        <w:t>L CONSELL D’ADMINISTRACIÓ DE</w:t>
      </w:r>
      <w:r w:rsidRPr="00132202">
        <w:rPr>
          <w:rFonts w:asciiTheme="minorHAnsi" w:hAnsiTheme="minorHAnsi" w:cstheme="minorHAnsi"/>
          <w:b/>
          <w:bCs/>
          <w:szCs w:val="22"/>
        </w:rPr>
        <w:t xml:space="preserve"> L’</w:t>
      </w:r>
      <w:r w:rsidR="00CA5311" w:rsidRPr="00132202">
        <w:rPr>
          <w:rFonts w:asciiTheme="minorHAnsi" w:hAnsiTheme="minorHAnsi" w:cstheme="minorHAnsi"/>
          <w:b/>
          <w:bCs/>
          <w:szCs w:val="22"/>
        </w:rPr>
        <w:t xml:space="preserve">AUTORITAT </w:t>
      </w:r>
      <w:r w:rsidRPr="00132202">
        <w:rPr>
          <w:rFonts w:asciiTheme="minorHAnsi" w:hAnsiTheme="minorHAnsi" w:cstheme="minorHAnsi"/>
          <w:b/>
          <w:bCs/>
          <w:szCs w:val="22"/>
        </w:rPr>
        <w:t>DEL TRANSPORT METROPOLITÀ</w:t>
      </w:r>
      <w:r w:rsidR="00097B51" w:rsidRPr="00132202">
        <w:rPr>
          <w:rFonts w:asciiTheme="minorHAnsi" w:hAnsiTheme="minorHAnsi" w:cstheme="minorHAnsi"/>
          <w:b/>
          <w:bCs/>
          <w:szCs w:val="22"/>
        </w:rPr>
        <w:t xml:space="preserve"> DE L’ÀREA DE BARCELONA</w:t>
      </w:r>
    </w:p>
    <w:p w14:paraId="19070A06" w14:textId="016CC326" w:rsidR="00B5501B" w:rsidRPr="00132202" w:rsidRDefault="00B5501B" w:rsidP="00B5501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487413A" w14:textId="77777777" w:rsidR="00CA5311" w:rsidRPr="00132202" w:rsidRDefault="00CA5311" w:rsidP="00B5501B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3E18561B" w14:textId="36A4C384" w:rsidR="00B5501B" w:rsidRPr="00132202" w:rsidRDefault="00CA037E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32202">
        <w:rPr>
          <w:rFonts w:asciiTheme="minorHAnsi" w:hAnsiTheme="minorHAnsi" w:cstheme="minorHAnsi"/>
          <w:szCs w:val="22"/>
        </w:rPr>
        <w:t xml:space="preserve">El Sr./La Sra. </w:t>
      </w:r>
      <w:r w:rsidR="00D24C6B" w:rsidRPr="00132202">
        <w:rPr>
          <w:rFonts w:asciiTheme="minorHAnsi" w:hAnsiTheme="minorHAnsi" w:cstheme="minorHAnsi"/>
          <w:szCs w:val="22"/>
        </w:rPr>
        <w:t>..................................................</w:t>
      </w:r>
      <w:r w:rsidR="00CA5311" w:rsidRPr="00132202">
        <w:rPr>
          <w:rFonts w:asciiTheme="minorHAnsi" w:hAnsiTheme="minorHAnsi" w:cstheme="minorHAnsi"/>
          <w:szCs w:val="22"/>
        </w:rPr>
        <w:t xml:space="preserve">, </w:t>
      </w:r>
      <w:r w:rsidR="00B5501B" w:rsidRPr="00132202">
        <w:rPr>
          <w:rFonts w:asciiTheme="minorHAnsi" w:hAnsiTheme="minorHAnsi" w:cstheme="minorHAnsi"/>
          <w:szCs w:val="22"/>
        </w:rPr>
        <w:t>amb DNI</w:t>
      </w:r>
      <w:r w:rsidR="00CA5311" w:rsidRPr="00132202">
        <w:rPr>
          <w:rFonts w:asciiTheme="minorHAnsi" w:hAnsiTheme="minorHAnsi" w:cstheme="minorHAnsi"/>
          <w:szCs w:val="22"/>
        </w:rPr>
        <w:t xml:space="preserve"> núm. </w:t>
      </w:r>
      <w:r w:rsidR="00D24C6B" w:rsidRPr="00132202">
        <w:rPr>
          <w:rFonts w:asciiTheme="minorHAnsi" w:hAnsiTheme="minorHAnsi" w:cstheme="minorHAnsi"/>
          <w:szCs w:val="22"/>
        </w:rPr>
        <w:t>...........................</w:t>
      </w:r>
      <w:r w:rsidR="00B5501B" w:rsidRPr="00132202">
        <w:rPr>
          <w:rFonts w:asciiTheme="minorHAnsi" w:hAnsiTheme="minorHAnsi" w:cstheme="minorHAnsi"/>
          <w:szCs w:val="22"/>
        </w:rPr>
        <w:t xml:space="preserve">, domiciliat/da a efectes de notificacions </w:t>
      </w:r>
      <w:r w:rsidR="00CA5311" w:rsidRPr="00132202">
        <w:rPr>
          <w:rFonts w:asciiTheme="minorHAnsi" w:hAnsiTheme="minorHAnsi" w:cstheme="minorHAnsi"/>
          <w:szCs w:val="22"/>
        </w:rPr>
        <w:t xml:space="preserve">a </w:t>
      </w:r>
      <w:r w:rsidR="00D24C6B" w:rsidRPr="00132202">
        <w:rPr>
          <w:rFonts w:asciiTheme="minorHAnsi" w:hAnsiTheme="minorHAnsi" w:cstheme="minorHAnsi"/>
          <w:szCs w:val="22"/>
        </w:rPr>
        <w:t>.........................................</w:t>
      </w:r>
      <w:r w:rsidR="00B5501B" w:rsidRPr="00132202">
        <w:rPr>
          <w:rFonts w:asciiTheme="minorHAnsi" w:hAnsiTheme="minorHAnsi" w:cstheme="minorHAnsi"/>
          <w:szCs w:val="22"/>
        </w:rPr>
        <w:t>, núm</w:t>
      </w:r>
      <w:r w:rsidR="00097B51" w:rsidRPr="00132202">
        <w:rPr>
          <w:rFonts w:asciiTheme="minorHAnsi" w:hAnsiTheme="minorHAnsi" w:cstheme="minorHAnsi"/>
          <w:szCs w:val="22"/>
        </w:rPr>
        <w:t xml:space="preserve">. </w:t>
      </w:r>
      <w:r w:rsidR="00D24C6B" w:rsidRPr="00132202">
        <w:rPr>
          <w:rFonts w:asciiTheme="minorHAnsi" w:hAnsiTheme="minorHAnsi" w:cstheme="minorHAnsi"/>
          <w:szCs w:val="22"/>
        </w:rPr>
        <w:t>..............</w:t>
      </w:r>
      <w:r w:rsidR="00B5501B" w:rsidRPr="00132202">
        <w:rPr>
          <w:rFonts w:asciiTheme="minorHAnsi" w:hAnsiTheme="minorHAnsi" w:cstheme="minorHAnsi"/>
          <w:szCs w:val="22"/>
        </w:rPr>
        <w:t>, de</w:t>
      </w:r>
      <w:r w:rsidR="00CA5311" w:rsidRPr="00132202">
        <w:rPr>
          <w:rFonts w:asciiTheme="minorHAnsi" w:hAnsiTheme="minorHAnsi" w:cstheme="minorHAnsi"/>
          <w:szCs w:val="22"/>
        </w:rPr>
        <w:t xml:space="preserve">l municipi de </w:t>
      </w:r>
      <w:r w:rsidR="00D24C6B" w:rsidRPr="00132202">
        <w:rPr>
          <w:rFonts w:asciiTheme="minorHAnsi" w:hAnsiTheme="minorHAnsi" w:cstheme="minorHAnsi"/>
          <w:szCs w:val="22"/>
        </w:rPr>
        <w:t>..............................</w:t>
      </w:r>
      <w:r w:rsidR="00CA5311" w:rsidRPr="00132202">
        <w:rPr>
          <w:rFonts w:asciiTheme="minorHAnsi" w:hAnsiTheme="minorHAnsi" w:cstheme="minorHAnsi"/>
          <w:szCs w:val="22"/>
        </w:rPr>
        <w:t xml:space="preserve"> </w:t>
      </w:r>
      <w:r w:rsidR="00B5501B" w:rsidRPr="00132202">
        <w:rPr>
          <w:rFonts w:asciiTheme="minorHAnsi" w:hAnsiTheme="minorHAnsi" w:cstheme="minorHAnsi"/>
          <w:szCs w:val="22"/>
        </w:rPr>
        <w:t>(CP</w:t>
      </w:r>
      <w:r w:rsidR="00D24C6B" w:rsidRPr="00132202">
        <w:rPr>
          <w:rFonts w:asciiTheme="minorHAnsi" w:hAnsiTheme="minorHAnsi" w:cstheme="minorHAnsi"/>
          <w:szCs w:val="22"/>
        </w:rPr>
        <w:t>..........</w:t>
      </w:r>
      <w:r w:rsidR="00B5501B" w:rsidRPr="00132202">
        <w:rPr>
          <w:rFonts w:asciiTheme="minorHAnsi" w:hAnsiTheme="minorHAnsi" w:cstheme="minorHAnsi"/>
          <w:szCs w:val="22"/>
        </w:rPr>
        <w:t xml:space="preserve">), </w:t>
      </w:r>
      <w:r w:rsidR="00BA50FF">
        <w:rPr>
          <w:rFonts w:asciiTheme="minorHAnsi" w:hAnsiTheme="minorHAnsi" w:cstheme="minorHAnsi"/>
          <w:szCs w:val="22"/>
        </w:rPr>
        <w:t xml:space="preserve">[si s’escau, completar] </w:t>
      </w:r>
      <w:r w:rsidR="00B5501B" w:rsidRPr="00132202">
        <w:rPr>
          <w:rFonts w:asciiTheme="minorHAnsi" w:hAnsiTheme="minorHAnsi" w:cstheme="minorHAnsi"/>
          <w:szCs w:val="22"/>
        </w:rPr>
        <w:t xml:space="preserve">en nom i representació </w:t>
      </w:r>
      <w:r w:rsidR="005C319F" w:rsidRPr="00132202">
        <w:rPr>
          <w:rFonts w:asciiTheme="minorHAnsi" w:hAnsiTheme="minorHAnsi" w:cstheme="minorHAnsi"/>
          <w:szCs w:val="22"/>
        </w:rPr>
        <w:t>[propi ] [</w:t>
      </w:r>
      <w:r w:rsidR="00B5501B" w:rsidRPr="00132202">
        <w:rPr>
          <w:rFonts w:asciiTheme="minorHAnsi" w:hAnsiTheme="minorHAnsi" w:cstheme="minorHAnsi"/>
          <w:szCs w:val="22"/>
        </w:rPr>
        <w:t>de</w:t>
      </w:r>
      <w:r w:rsidR="00CA5311" w:rsidRPr="00132202">
        <w:rPr>
          <w:rFonts w:asciiTheme="minorHAnsi" w:hAnsiTheme="minorHAnsi" w:cstheme="minorHAnsi"/>
          <w:szCs w:val="22"/>
        </w:rPr>
        <w:t xml:space="preserve"> </w:t>
      </w:r>
      <w:r w:rsidR="00D24C6B" w:rsidRPr="00132202">
        <w:rPr>
          <w:rFonts w:asciiTheme="minorHAnsi" w:hAnsiTheme="minorHAnsi" w:cstheme="minorHAnsi"/>
          <w:szCs w:val="22"/>
        </w:rPr>
        <w:t>...........................</w:t>
      </w:r>
      <w:r w:rsidR="005C319F" w:rsidRPr="00132202">
        <w:rPr>
          <w:rFonts w:asciiTheme="minorHAnsi" w:hAnsiTheme="minorHAnsi" w:cstheme="minorHAnsi"/>
          <w:szCs w:val="22"/>
        </w:rPr>
        <w:t>]</w:t>
      </w:r>
      <w:r w:rsidR="00B5501B" w:rsidRPr="00132202">
        <w:rPr>
          <w:rFonts w:asciiTheme="minorHAnsi" w:hAnsiTheme="minorHAnsi" w:cstheme="minorHAnsi"/>
          <w:szCs w:val="22"/>
        </w:rPr>
        <w:t xml:space="preserve">, </w:t>
      </w:r>
      <w:r w:rsidR="00CA5311" w:rsidRPr="00132202">
        <w:rPr>
          <w:rFonts w:asciiTheme="minorHAnsi" w:hAnsiTheme="minorHAnsi" w:cstheme="minorHAnsi"/>
          <w:szCs w:val="22"/>
        </w:rPr>
        <w:t xml:space="preserve">amb DNI núm. </w:t>
      </w:r>
      <w:r w:rsidR="00D24C6B" w:rsidRPr="00132202">
        <w:rPr>
          <w:rFonts w:asciiTheme="minorHAnsi" w:hAnsiTheme="minorHAnsi" w:cstheme="minorHAnsi"/>
          <w:szCs w:val="22"/>
        </w:rPr>
        <w:t>.......................</w:t>
      </w:r>
      <w:r w:rsidR="00CA5311" w:rsidRPr="00132202">
        <w:rPr>
          <w:rFonts w:asciiTheme="minorHAnsi" w:hAnsiTheme="minorHAnsi" w:cstheme="minorHAnsi"/>
          <w:szCs w:val="22"/>
        </w:rPr>
        <w:t xml:space="preserve">, </w:t>
      </w:r>
      <w:r w:rsidR="00B5501B" w:rsidRPr="00132202">
        <w:rPr>
          <w:rFonts w:asciiTheme="minorHAnsi" w:hAnsiTheme="minorHAnsi" w:cstheme="minorHAnsi"/>
          <w:szCs w:val="22"/>
        </w:rPr>
        <w:t>comparec, i com millo</w:t>
      </w:r>
      <w:r w:rsidR="00B17149" w:rsidRPr="00132202">
        <w:rPr>
          <w:rFonts w:asciiTheme="minorHAnsi" w:hAnsiTheme="minorHAnsi" w:cstheme="minorHAnsi"/>
          <w:szCs w:val="22"/>
        </w:rPr>
        <w:t>r</w:t>
      </w:r>
      <w:r w:rsidR="00B5501B" w:rsidRPr="00132202">
        <w:rPr>
          <w:rFonts w:asciiTheme="minorHAnsi" w:hAnsiTheme="minorHAnsi" w:cstheme="minorHAnsi"/>
          <w:szCs w:val="22"/>
        </w:rPr>
        <w:t xml:space="preserve"> procedeixi en Dret, </w:t>
      </w:r>
    </w:p>
    <w:p w14:paraId="74B7271B" w14:textId="20EC61B0" w:rsidR="00B5501B" w:rsidRPr="00132202" w:rsidRDefault="00B5501B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276C5104" w14:textId="77777777" w:rsidR="00CA5311" w:rsidRPr="00132202" w:rsidRDefault="00CA5311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6D2C196C" w14:textId="74A093DE" w:rsidR="00B5501B" w:rsidRPr="00132202" w:rsidRDefault="00B5501B" w:rsidP="003A5FD2">
      <w:pPr>
        <w:spacing w:line="360" w:lineRule="auto"/>
        <w:jc w:val="center"/>
        <w:rPr>
          <w:rFonts w:asciiTheme="minorHAnsi" w:hAnsiTheme="minorHAnsi" w:cstheme="minorHAnsi"/>
          <w:szCs w:val="22"/>
          <w:u w:val="single"/>
        </w:rPr>
      </w:pPr>
      <w:r w:rsidRPr="00132202">
        <w:rPr>
          <w:rFonts w:asciiTheme="minorHAnsi" w:hAnsiTheme="minorHAnsi" w:cstheme="minorHAnsi"/>
          <w:szCs w:val="22"/>
          <w:u w:val="single"/>
        </w:rPr>
        <w:t>DIC</w:t>
      </w:r>
    </w:p>
    <w:p w14:paraId="4F55996B" w14:textId="77777777" w:rsidR="00097B51" w:rsidRPr="00132202" w:rsidRDefault="00097B51" w:rsidP="003A5FD2">
      <w:pPr>
        <w:spacing w:line="360" w:lineRule="auto"/>
        <w:jc w:val="center"/>
        <w:rPr>
          <w:rFonts w:asciiTheme="minorHAnsi" w:hAnsiTheme="minorHAnsi" w:cstheme="minorHAnsi"/>
          <w:szCs w:val="22"/>
          <w:u w:val="single"/>
        </w:rPr>
      </w:pPr>
    </w:p>
    <w:p w14:paraId="6B952078" w14:textId="5ECC12A2" w:rsidR="00CA5311" w:rsidRPr="00132202" w:rsidRDefault="00B5501B" w:rsidP="0013220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2202">
        <w:rPr>
          <w:rFonts w:asciiTheme="minorHAnsi" w:hAnsiTheme="minorHAnsi" w:cstheme="minorHAnsi"/>
          <w:sz w:val="22"/>
          <w:szCs w:val="22"/>
        </w:rPr>
        <w:t xml:space="preserve">Que, </w:t>
      </w:r>
      <w:r w:rsidR="00CA5311" w:rsidRPr="00132202">
        <w:rPr>
          <w:rFonts w:asciiTheme="minorHAnsi" w:hAnsiTheme="minorHAnsi" w:cstheme="minorHAnsi"/>
          <w:sz w:val="22"/>
          <w:szCs w:val="22"/>
        </w:rPr>
        <w:t>de conformitat amb</w:t>
      </w:r>
      <w:r w:rsidRPr="00132202">
        <w:rPr>
          <w:rFonts w:asciiTheme="minorHAnsi" w:hAnsiTheme="minorHAnsi" w:cstheme="minorHAnsi"/>
          <w:sz w:val="22"/>
          <w:szCs w:val="22"/>
        </w:rPr>
        <w:t xml:space="preserve"> els articles 121 i 122 de la Llei 39/2015, d'1 d'octubre, del </w:t>
      </w:r>
      <w:r w:rsidR="00CA5311" w:rsidRPr="00132202">
        <w:rPr>
          <w:rFonts w:asciiTheme="minorHAnsi" w:hAnsiTheme="minorHAnsi" w:cstheme="minorHAnsi"/>
          <w:sz w:val="22"/>
          <w:szCs w:val="22"/>
        </w:rPr>
        <w:t>P</w:t>
      </w:r>
      <w:r w:rsidRPr="00132202">
        <w:rPr>
          <w:rFonts w:asciiTheme="minorHAnsi" w:hAnsiTheme="minorHAnsi" w:cstheme="minorHAnsi"/>
          <w:sz w:val="22"/>
          <w:szCs w:val="22"/>
        </w:rPr>
        <w:t xml:space="preserve">rocediment </w:t>
      </w:r>
      <w:r w:rsidR="00CA5311" w:rsidRPr="00132202">
        <w:rPr>
          <w:rFonts w:asciiTheme="minorHAnsi" w:hAnsiTheme="minorHAnsi" w:cstheme="minorHAnsi"/>
          <w:sz w:val="22"/>
          <w:szCs w:val="22"/>
        </w:rPr>
        <w:t>A</w:t>
      </w:r>
      <w:r w:rsidRPr="00132202">
        <w:rPr>
          <w:rFonts w:asciiTheme="minorHAnsi" w:hAnsiTheme="minorHAnsi" w:cstheme="minorHAnsi"/>
          <w:sz w:val="22"/>
          <w:szCs w:val="22"/>
        </w:rPr>
        <w:t xml:space="preserve">dministratiu </w:t>
      </w:r>
      <w:r w:rsidR="00CA5311" w:rsidRPr="00132202">
        <w:rPr>
          <w:rFonts w:asciiTheme="minorHAnsi" w:hAnsiTheme="minorHAnsi" w:cstheme="minorHAnsi"/>
          <w:sz w:val="22"/>
          <w:szCs w:val="22"/>
        </w:rPr>
        <w:t>C</w:t>
      </w:r>
      <w:r w:rsidRPr="00132202">
        <w:rPr>
          <w:rFonts w:asciiTheme="minorHAnsi" w:hAnsiTheme="minorHAnsi" w:cstheme="minorHAnsi"/>
          <w:sz w:val="22"/>
          <w:szCs w:val="22"/>
        </w:rPr>
        <w:t xml:space="preserve">omú de les </w:t>
      </w:r>
      <w:r w:rsidR="00CA5311" w:rsidRPr="00132202">
        <w:rPr>
          <w:rFonts w:asciiTheme="minorHAnsi" w:hAnsiTheme="minorHAnsi" w:cstheme="minorHAnsi"/>
          <w:sz w:val="22"/>
          <w:szCs w:val="22"/>
        </w:rPr>
        <w:t>A</w:t>
      </w:r>
      <w:r w:rsidRPr="00132202">
        <w:rPr>
          <w:rFonts w:asciiTheme="minorHAnsi" w:hAnsiTheme="minorHAnsi" w:cstheme="minorHAnsi"/>
          <w:sz w:val="22"/>
          <w:szCs w:val="22"/>
        </w:rPr>
        <w:t xml:space="preserve">dministracions </w:t>
      </w:r>
      <w:r w:rsidR="00CA5311" w:rsidRPr="00132202">
        <w:rPr>
          <w:rFonts w:asciiTheme="minorHAnsi" w:hAnsiTheme="minorHAnsi" w:cstheme="minorHAnsi"/>
          <w:sz w:val="22"/>
          <w:szCs w:val="22"/>
        </w:rPr>
        <w:t>P</w:t>
      </w:r>
      <w:r w:rsidRPr="00132202">
        <w:rPr>
          <w:rFonts w:asciiTheme="minorHAnsi" w:hAnsiTheme="minorHAnsi" w:cstheme="minorHAnsi"/>
          <w:sz w:val="22"/>
          <w:szCs w:val="22"/>
        </w:rPr>
        <w:t>úbliques</w:t>
      </w:r>
      <w:r w:rsidR="000E36B6" w:rsidRPr="00132202">
        <w:rPr>
          <w:rFonts w:asciiTheme="minorHAnsi" w:hAnsiTheme="minorHAnsi" w:cstheme="minorHAnsi"/>
          <w:sz w:val="22"/>
          <w:szCs w:val="22"/>
        </w:rPr>
        <w:t>,</w:t>
      </w:r>
      <w:r w:rsidR="003A5FD2" w:rsidRPr="00132202">
        <w:rPr>
          <w:rFonts w:asciiTheme="minorHAnsi" w:hAnsiTheme="minorHAnsi" w:cstheme="minorHAnsi"/>
          <w:sz w:val="22"/>
          <w:szCs w:val="22"/>
        </w:rPr>
        <w:t xml:space="preserve"> i</w:t>
      </w:r>
      <w:r w:rsidR="00132202">
        <w:rPr>
          <w:rFonts w:asciiTheme="minorHAnsi" w:hAnsiTheme="minorHAnsi" w:cstheme="minorHAnsi"/>
          <w:sz w:val="22"/>
          <w:szCs w:val="22"/>
        </w:rPr>
        <w:t xml:space="preserve"> </w:t>
      </w:r>
      <w:r w:rsidRPr="00132202">
        <w:rPr>
          <w:rFonts w:asciiTheme="minorHAnsi" w:hAnsiTheme="minorHAnsi" w:cstheme="minorHAnsi"/>
          <w:sz w:val="22"/>
          <w:szCs w:val="22"/>
        </w:rPr>
        <w:t xml:space="preserve">76 de la </w:t>
      </w:r>
      <w:r w:rsidR="00CA5311" w:rsidRPr="00132202">
        <w:rPr>
          <w:rFonts w:asciiTheme="minorHAnsi" w:hAnsiTheme="minorHAnsi" w:cstheme="minorHAnsi"/>
          <w:sz w:val="22"/>
          <w:szCs w:val="22"/>
        </w:rPr>
        <w:t>L</w:t>
      </w:r>
      <w:r w:rsidRPr="00132202">
        <w:rPr>
          <w:rFonts w:asciiTheme="minorHAnsi" w:hAnsiTheme="minorHAnsi" w:cstheme="minorHAnsi"/>
          <w:sz w:val="22"/>
          <w:szCs w:val="22"/>
        </w:rPr>
        <w:t xml:space="preserve">lei 26/2010, de 3 d'agost, de règim jurídic i de procediment de les administracions públiques de Catalunya, mitjançant el present escrit interposo RECURS D’ALÇADA </w:t>
      </w:r>
      <w:r w:rsidR="00267D24" w:rsidRPr="00132202">
        <w:rPr>
          <w:rFonts w:asciiTheme="minorHAnsi" w:hAnsiTheme="minorHAnsi" w:cstheme="minorHAnsi"/>
          <w:sz w:val="22"/>
          <w:szCs w:val="22"/>
        </w:rPr>
        <w:t>c</w:t>
      </w:r>
      <w:r w:rsidRPr="00132202">
        <w:rPr>
          <w:rFonts w:asciiTheme="minorHAnsi" w:hAnsiTheme="minorHAnsi" w:cstheme="minorHAnsi"/>
          <w:sz w:val="22"/>
          <w:szCs w:val="22"/>
        </w:rPr>
        <w:t xml:space="preserve">ontra l'Acord del Director General </w:t>
      </w:r>
      <w:r w:rsidR="00CA5311" w:rsidRPr="00132202">
        <w:rPr>
          <w:rFonts w:asciiTheme="minorHAnsi" w:hAnsiTheme="minorHAnsi" w:cstheme="minorHAnsi"/>
          <w:sz w:val="22"/>
          <w:szCs w:val="22"/>
        </w:rPr>
        <w:t>Autoritat del Transport Metropolità (ATM) de l’Àrea de Barcelona</w:t>
      </w:r>
      <w:bookmarkStart w:id="0" w:name="_Hlk122088951"/>
      <w:r w:rsidRPr="00132202">
        <w:rPr>
          <w:rFonts w:asciiTheme="minorHAnsi" w:hAnsiTheme="minorHAnsi" w:cstheme="minorHAnsi"/>
          <w:sz w:val="22"/>
          <w:szCs w:val="22"/>
        </w:rPr>
        <w:t xml:space="preserve">, que ha resolt </w:t>
      </w:r>
      <w:r w:rsidR="00CA5311" w:rsidRPr="00132202">
        <w:rPr>
          <w:rFonts w:asciiTheme="minorHAnsi" w:hAnsiTheme="minorHAnsi" w:cstheme="minorHAnsi"/>
          <w:sz w:val="22"/>
          <w:szCs w:val="22"/>
        </w:rPr>
        <w:t xml:space="preserve">en data </w:t>
      </w:r>
      <w:r w:rsidR="00D24C6B" w:rsidRPr="00132202">
        <w:rPr>
          <w:rFonts w:asciiTheme="minorHAnsi" w:hAnsiTheme="minorHAnsi" w:cstheme="minorHAnsi"/>
          <w:sz w:val="22"/>
          <w:szCs w:val="22"/>
        </w:rPr>
        <w:t>.......................</w:t>
      </w:r>
      <w:r w:rsidR="00CA5311" w:rsidRPr="00132202">
        <w:rPr>
          <w:rFonts w:asciiTheme="minorHAnsi" w:hAnsiTheme="minorHAnsi" w:cstheme="minorHAnsi"/>
          <w:sz w:val="22"/>
          <w:szCs w:val="22"/>
        </w:rPr>
        <w:t xml:space="preserve">, núm. d’expedient </w:t>
      </w:r>
      <w:r w:rsidR="00D24C6B" w:rsidRPr="00132202">
        <w:rPr>
          <w:rFonts w:asciiTheme="minorHAnsi" w:hAnsiTheme="minorHAnsi" w:cstheme="minorHAnsi"/>
          <w:sz w:val="22"/>
          <w:szCs w:val="22"/>
        </w:rPr>
        <w:t>.......................</w:t>
      </w:r>
    </w:p>
    <w:bookmarkEnd w:id="0"/>
    <w:p w14:paraId="7FBBF20D" w14:textId="77777777" w:rsidR="00CA5311" w:rsidRPr="00132202" w:rsidRDefault="00CA5311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1F53FF49" w14:textId="6F2FD330" w:rsidR="003A5FD2" w:rsidRPr="00132202" w:rsidRDefault="00B5501B" w:rsidP="0013220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2202">
        <w:rPr>
          <w:rFonts w:asciiTheme="minorHAnsi" w:hAnsiTheme="minorHAnsi" w:cstheme="minorHAnsi"/>
          <w:sz w:val="22"/>
          <w:szCs w:val="22"/>
        </w:rPr>
        <w:t xml:space="preserve">Que, a efectes del termini d’interposició del present recurs, l’acte que s’impugna ha estat notificat en data </w:t>
      </w:r>
      <w:r w:rsidR="00D24C6B" w:rsidRPr="00132202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48E94142" w14:textId="09123190" w:rsidR="00CA5311" w:rsidRDefault="00CA5311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1A041936" w14:textId="2A47F36D" w:rsidR="00132202" w:rsidRDefault="00132202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25526907" w14:textId="6593EF82" w:rsidR="00132202" w:rsidRDefault="00132202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77583061" w14:textId="0D44F77F" w:rsidR="00132202" w:rsidRDefault="00132202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29D77929" w14:textId="4A4FF24F" w:rsidR="00132202" w:rsidRDefault="00132202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780FA76C" w14:textId="0B96DB90" w:rsidR="00132202" w:rsidRDefault="00132202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3571EA92" w14:textId="6E40B2E9" w:rsidR="00132202" w:rsidRDefault="00132202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31C869C" w14:textId="3864F327" w:rsidR="00132202" w:rsidRDefault="00132202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13D0E8E7" w14:textId="77777777" w:rsidR="00132202" w:rsidRPr="00132202" w:rsidRDefault="00132202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6AC0971" w14:textId="2976F96F" w:rsidR="00CA5311" w:rsidRPr="00132202" w:rsidRDefault="00E16CBA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32202">
        <w:rPr>
          <w:rFonts w:asciiTheme="minorHAnsi" w:hAnsiTheme="minorHAnsi" w:cstheme="minorHAnsi"/>
          <w:szCs w:val="22"/>
        </w:rPr>
        <w:lastRenderedPageBreak/>
        <w:t>Aquest recurs porta causa dels següents</w:t>
      </w:r>
    </w:p>
    <w:p w14:paraId="3DEFE583" w14:textId="77777777" w:rsidR="00CA5311" w:rsidRPr="00132202" w:rsidRDefault="00CA5311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5A2B1133" w14:textId="5B54920B" w:rsidR="00CA5311" w:rsidRPr="00132202" w:rsidRDefault="00B5501B" w:rsidP="001164B6">
      <w:pPr>
        <w:spacing w:line="360" w:lineRule="auto"/>
        <w:jc w:val="center"/>
        <w:rPr>
          <w:rFonts w:asciiTheme="minorHAnsi" w:hAnsiTheme="minorHAnsi" w:cstheme="minorHAnsi"/>
          <w:szCs w:val="22"/>
          <w:u w:val="single"/>
        </w:rPr>
      </w:pPr>
      <w:bookmarkStart w:id="1" w:name="_Hlk122088972"/>
      <w:r w:rsidRPr="00132202">
        <w:rPr>
          <w:rFonts w:asciiTheme="minorHAnsi" w:hAnsiTheme="minorHAnsi" w:cstheme="minorHAnsi"/>
          <w:szCs w:val="22"/>
          <w:u w:val="single"/>
        </w:rPr>
        <w:t>FETS</w:t>
      </w:r>
      <w:r w:rsidR="00CA5311" w:rsidRPr="00132202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8F505" wp14:editId="1C629232">
                <wp:simplePos x="0" y="0"/>
                <wp:positionH relativeFrom="column">
                  <wp:posOffset>266065</wp:posOffset>
                </wp:positionH>
                <wp:positionV relativeFrom="paragraph">
                  <wp:posOffset>440690</wp:posOffset>
                </wp:positionV>
                <wp:extent cx="4928235" cy="2908935"/>
                <wp:effectExtent l="0" t="0" r="2476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290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0CEB6" w14:textId="54E1674A" w:rsidR="00CA5311" w:rsidRDefault="00CA5311" w:rsidP="00CA5311">
                            <w:pPr>
                              <w:ind w:left="-2127"/>
                            </w:pPr>
                            <w:r w:rsidRPr="007673E0">
                              <w:rPr>
                                <w:rFonts w:asciiTheme="minorHAnsi" w:hAnsiTheme="minorHAnsi" w:cstheme="minorHAnsi"/>
                              </w:rPr>
                              <w:t>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F5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95pt;margin-top:34.7pt;width:388.05pt;height:22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">
                <v:textbox>
                  <w:txbxContent>
                    <w:p w14:paraId="7F80CEB6" w14:textId="54E1674A" w:rsidR="00CA5311" w:rsidRDefault="00CA5311" w:rsidP="00CA5311">
                      <w:pPr>
                        <w:ind w:left="-2127"/>
                      </w:pPr>
                      <w:r w:rsidRPr="007673E0">
                        <w:rPr>
                          <w:rFonts w:asciiTheme="minorHAnsi" w:hAnsiTheme="minorHAnsi" w:cstheme="minorHAnsi"/>
                        </w:rPr>
                        <w:t>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1"/>
    <w:p w14:paraId="22A78AD4" w14:textId="30820FC9" w:rsidR="003A5FD2" w:rsidRPr="00132202" w:rsidRDefault="003A5FD2" w:rsidP="003A5FD2">
      <w:pPr>
        <w:spacing w:line="360" w:lineRule="auto"/>
        <w:jc w:val="center"/>
        <w:rPr>
          <w:rFonts w:asciiTheme="minorHAnsi" w:hAnsiTheme="minorHAnsi" w:cstheme="minorHAnsi"/>
          <w:szCs w:val="22"/>
          <w:u w:val="single"/>
        </w:rPr>
      </w:pPr>
    </w:p>
    <w:p w14:paraId="08A45396" w14:textId="6B9E89AF" w:rsidR="005C319F" w:rsidRPr="00132202" w:rsidRDefault="005C319F" w:rsidP="00132202">
      <w:pPr>
        <w:spacing w:line="360" w:lineRule="auto"/>
        <w:rPr>
          <w:rFonts w:asciiTheme="minorHAnsi" w:hAnsiTheme="minorHAnsi" w:cstheme="minorHAnsi"/>
          <w:szCs w:val="22"/>
        </w:rPr>
      </w:pPr>
      <w:r w:rsidRPr="00132202">
        <w:rPr>
          <w:rFonts w:asciiTheme="minorHAnsi" w:hAnsiTheme="minorHAnsi" w:cstheme="minorHAnsi"/>
          <w:szCs w:val="22"/>
        </w:rPr>
        <w:t>Als anteriors fets els hi són d’aplicació els següents</w:t>
      </w:r>
    </w:p>
    <w:p w14:paraId="3C14E7ED" w14:textId="77777777" w:rsidR="00132202" w:rsidRPr="00132202" w:rsidRDefault="00132202" w:rsidP="00132202">
      <w:pPr>
        <w:spacing w:line="360" w:lineRule="auto"/>
        <w:rPr>
          <w:rFonts w:asciiTheme="minorHAnsi" w:hAnsiTheme="minorHAnsi" w:cstheme="minorHAnsi"/>
          <w:szCs w:val="22"/>
          <w:u w:val="single"/>
        </w:rPr>
      </w:pPr>
    </w:p>
    <w:p w14:paraId="26E01585" w14:textId="64F33412" w:rsidR="001164B6" w:rsidRPr="00132202" w:rsidRDefault="001164B6" w:rsidP="001164B6">
      <w:pPr>
        <w:spacing w:line="360" w:lineRule="auto"/>
        <w:jc w:val="center"/>
        <w:rPr>
          <w:rFonts w:asciiTheme="minorHAnsi" w:hAnsiTheme="minorHAnsi" w:cstheme="minorHAnsi"/>
          <w:szCs w:val="22"/>
          <w:u w:val="single"/>
        </w:rPr>
      </w:pPr>
      <w:r w:rsidRPr="00132202">
        <w:rPr>
          <w:rFonts w:asciiTheme="minorHAnsi" w:hAnsiTheme="minorHAnsi" w:cstheme="minorHAnsi"/>
          <w:szCs w:val="22"/>
          <w:u w:val="single"/>
        </w:rPr>
        <w:t>FONAMENTS JURÍDICS</w:t>
      </w:r>
    </w:p>
    <w:p w14:paraId="0636322A" w14:textId="612180EF" w:rsidR="001164B6" w:rsidRDefault="001164B6" w:rsidP="003A5FD2">
      <w:pPr>
        <w:spacing w:line="360" w:lineRule="auto"/>
        <w:jc w:val="center"/>
        <w:rPr>
          <w:rFonts w:asciiTheme="minorHAnsi" w:hAnsiTheme="minorHAnsi" w:cstheme="minorHAnsi"/>
          <w:szCs w:val="22"/>
          <w:u w:val="single"/>
        </w:rPr>
      </w:pPr>
    </w:p>
    <w:p w14:paraId="5D5C4E54" w14:textId="300F721A" w:rsidR="00120667" w:rsidRDefault="00120667" w:rsidP="00120667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D’acord amb </w:t>
      </w:r>
      <w:r w:rsidRPr="00132202">
        <w:rPr>
          <w:rFonts w:asciiTheme="minorHAnsi" w:hAnsiTheme="minorHAnsi" w:cstheme="minorHAnsi"/>
          <w:szCs w:val="22"/>
        </w:rPr>
        <w:t>els articles 121 i 122 de la Llei 39/2015, d'1 d'octubre, del Procediment Administratiu Comú de les Administracions Públiques, i</w:t>
      </w:r>
      <w:r>
        <w:rPr>
          <w:rFonts w:asciiTheme="minorHAnsi" w:hAnsiTheme="minorHAnsi" w:cstheme="minorHAnsi"/>
          <w:szCs w:val="22"/>
        </w:rPr>
        <w:t xml:space="preserve"> </w:t>
      </w:r>
      <w:r w:rsidRPr="00132202">
        <w:rPr>
          <w:rFonts w:asciiTheme="minorHAnsi" w:hAnsiTheme="minorHAnsi" w:cstheme="minorHAnsi"/>
          <w:szCs w:val="22"/>
        </w:rPr>
        <w:t>76 de la Llei 26/2010, de 3 d'agost, de règim jurídic i de procediment de les administracions públiques de Catalunya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5B991547" w14:textId="1AD229B9" w:rsidR="00120667" w:rsidRDefault="00120667" w:rsidP="00120667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0B976B63" w14:textId="1183A95F" w:rsidR="00120667" w:rsidRPr="00120667" w:rsidRDefault="00120667" w:rsidP="00120667">
      <w:pPr>
        <w:spacing w:line="360" w:lineRule="auto"/>
        <w:jc w:val="both"/>
        <w:rPr>
          <w:rFonts w:asciiTheme="minorHAnsi" w:hAnsiTheme="minorHAnsi" w:cstheme="minorHAnsi"/>
          <w:i/>
          <w:iCs/>
          <w:szCs w:val="22"/>
        </w:rPr>
      </w:pPr>
      <w:r w:rsidRPr="00120667">
        <w:rPr>
          <w:rFonts w:asciiTheme="minorHAnsi" w:hAnsiTheme="minorHAnsi" w:cstheme="minorHAnsi"/>
          <w:i/>
          <w:iCs/>
          <w:szCs w:val="22"/>
        </w:rPr>
        <w:t>[</w:t>
      </w:r>
      <w:r>
        <w:rPr>
          <w:rFonts w:asciiTheme="minorHAnsi" w:hAnsiTheme="minorHAnsi" w:cstheme="minorHAnsi"/>
          <w:i/>
          <w:iCs/>
          <w:szCs w:val="22"/>
        </w:rPr>
        <w:t>Acabar d’</w:t>
      </w:r>
      <w:r w:rsidRPr="00120667">
        <w:rPr>
          <w:rFonts w:asciiTheme="minorHAnsi" w:hAnsiTheme="minorHAnsi" w:cstheme="minorHAnsi"/>
          <w:i/>
          <w:iCs/>
          <w:szCs w:val="22"/>
        </w:rPr>
        <w:t>Incorporar</w:t>
      </w:r>
      <w:r>
        <w:rPr>
          <w:rFonts w:asciiTheme="minorHAnsi" w:hAnsiTheme="minorHAnsi" w:cstheme="minorHAnsi"/>
          <w:i/>
          <w:iCs/>
          <w:szCs w:val="22"/>
        </w:rPr>
        <w:t>, si s’escau,</w:t>
      </w:r>
      <w:r w:rsidRPr="00120667">
        <w:rPr>
          <w:rFonts w:asciiTheme="minorHAnsi" w:hAnsiTheme="minorHAnsi" w:cstheme="minorHAnsi"/>
          <w:i/>
          <w:iCs/>
          <w:szCs w:val="22"/>
        </w:rPr>
        <w:t xml:space="preserve"> aquells fonaments jurídics que es considerin oportuns]</w:t>
      </w:r>
    </w:p>
    <w:p w14:paraId="43DAC2C6" w14:textId="77777777" w:rsidR="00120667" w:rsidRPr="00132202" w:rsidRDefault="00120667" w:rsidP="00120667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76FFF39B" w14:textId="7D29983B" w:rsidR="001164B6" w:rsidRPr="00132202" w:rsidRDefault="00E16CBA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32202">
        <w:rPr>
          <w:rFonts w:asciiTheme="minorHAnsi" w:hAnsiTheme="minorHAnsi" w:cstheme="minorHAnsi"/>
          <w:szCs w:val="22"/>
        </w:rPr>
        <w:t>En virtut de tot allò exposat</w:t>
      </w:r>
      <w:r w:rsidR="00132202">
        <w:rPr>
          <w:rFonts w:asciiTheme="minorHAnsi" w:hAnsiTheme="minorHAnsi" w:cstheme="minorHAnsi"/>
          <w:szCs w:val="22"/>
        </w:rPr>
        <w:t>,</w:t>
      </w:r>
    </w:p>
    <w:p w14:paraId="2EC8EA78" w14:textId="03055C56" w:rsidR="001164B6" w:rsidRDefault="001164B6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7FB3F2E8" w14:textId="357A99CF" w:rsidR="00120667" w:rsidRDefault="00120667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3B6B576B" w14:textId="200566B6" w:rsidR="00120667" w:rsidRDefault="00120667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0A42087F" w14:textId="224CA257" w:rsidR="00120667" w:rsidRDefault="00120667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70FCB1E7" w14:textId="77777777" w:rsidR="00120667" w:rsidRPr="00132202" w:rsidRDefault="00120667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1B53855C" w14:textId="3FC1FE1A" w:rsidR="00CB7E1C" w:rsidRDefault="00CB7E1C" w:rsidP="00D24C6B">
      <w:pPr>
        <w:spacing w:line="360" w:lineRule="auto"/>
        <w:jc w:val="center"/>
        <w:rPr>
          <w:rFonts w:asciiTheme="minorHAnsi" w:hAnsiTheme="minorHAnsi" w:cstheme="minorHAnsi"/>
          <w:szCs w:val="22"/>
          <w:u w:val="single"/>
        </w:rPr>
      </w:pPr>
      <w:r w:rsidRPr="00132202">
        <w:rPr>
          <w:rFonts w:asciiTheme="minorHAnsi" w:hAnsiTheme="minorHAnsi" w:cstheme="minorHAnsi"/>
          <w:szCs w:val="22"/>
          <w:u w:val="single"/>
        </w:rPr>
        <w:lastRenderedPageBreak/>
        <w:t>SOL·LICITO</w:t>
      </w:r>
    </w:p>
    <w:p w14:paraId="103E103A" w14:textId="77777777" w:rsidR="00132202" w:rsidRPr="00132202" w:rsidRDefault="00132202" w:rsidP="00D24C6B">
      <w:pPr>
        <w:spacing w:line="360" w:lineRule="auto"/>
        <w:jc w:val="center"/>
        <w:rPr>
          <w:rFonts w:asciiTheme="minorHAnsi" w:hAnsiTheme="minorHAnsi" w:cstheme="minorHAnsi"/>
          <w:szCs w:val="22"/>
          <w:u w:val="single"/>
        </w:rPr>
      </w:pPr>
    </w:p>
    <w:p w14:paraId="1CDB4812" w14:textId="77777777" w:rsidR="00BA50FF" w:rsidRDefault="00B5501B" w:rsidP="0031613E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32202">
        <w:rPr>
          <w:rFonts w:asciiTheme="minorHAnsi" w:hAnsiTheme="minorHAnsi" w:cstheme="minorHAnsi"/>
          <w:szCs w:val="22"/>
        </w:rPr>
        <w:t>Que es tingui per presentat aquest escrit, s’admeti i</w:t>
      </w:r>
      <w:r w:rsidR="00D24C6B" w:rsidRPr="00132202">
        <w:rPr>
          <w:rFonts w:asciiTheme="minorHAnsi" w:hAnsiTheme="minorHAnsi" w:cstheme="minorHAnsi"/>
          <w:szCs w:val="22"/>
        </w:rPr>
        <w:t>,</w:t>
      </w:r>
      <w:r w:rsidRPr="00132202">
        <w:rPr>
          <w:rFonts w:asciiTheme="minorHAnsi" w:hAnsiTheme="minorHAnsi" w:cstheme="minorHAnsi"/>
          <w:szCs w:val="22"/>
        </w:rPr>
        <w:t xml:space="preserve"> en la seva virtut, es tingui per interposat RECURS D’ALÇADA contra </w:t>
      </w:r>
      <w:r w:rsidR="0031613E" w:rsidRPr="00132202">
        <w:rPr>
          <w:rFonts w:asciiTheme="minorHAnsi" w:hAnsiTheme="minorHAnsi" w:cstheme="minorHAnsi"/>
          <w:szCs w:val="22"/>
        </w:rPr>
        <w:t>l'Acord del Director General Autoritat del Transport Metropolità de l’Àrea de Barcelona, que ha resolt en data ......................., núm. d’expedient .......................</w:t>
      </w:r>
      <w:r w:rsidR="00BA50FF">
        <w:rPr>
          <w:rFonts w:asciiTheme="minorHAnsi" w:hAnsiTheme="minorHAnsi" w:cstheme="minorHAnsi"/>
          <w:szCs w:val="22"/>
        </w:rPr>
        <w:t>.</w:t>
      </w:r>
    </w:p>
    <w:p w14:paraId="00199EBA" w14:textId="77777777" w:rsidR="00BA50FF" w:rsidRDefault="00BA50FF" w:rsidP="0031613E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5E57D48" w14:textId="0221EDA7" w:rsidR="0031613E" w:rsidRPr="00132202" w:rsidRDefault="00444E85" w:rsidP="0031613E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Q</w:t>
      </w:r>
      <w:r w:rsidR="00BA50FF">
        <w:rPr>
          <w:rFonts w:asciiTheme="minorHAnsi" w:hAnsiTheme="minorHAnsi" w:cstheme="minorHAnsi"/>
          <w:szCs w:val="22"/>
        </w:rPr>
        <w:t>ue</w:t>
      </w:r>
      <w:r w:rsidR="0031613E" w:rsidRPr="00132202">
        <w:rPr>
          <w:rFonts w:asciiTheme="minorHAnsi" w:hAnsiTheme="minorHAnsi" w:cstheme="minorHAnsi"/>
          <w:szCs w:val="22"/>
        </w:rPr>
        <w:t xml:space="preserve"> </w:t>
      </w:r>
      <w:r w:rsidR="00BA50FF">
        <w:rPr>
          <w:rFonts w:asciiTheme="minorHAnsi" w:hAnsiTheme="minorHAnsi" w:cstheme="minorHAnsi"/>
          <w:szCs w:val="22"/>
        </w:rPr>
        <w:t>s</w:t>
      </w:r>
      <w:r w:rsidR="00120667">
        <w:rPr>
          <w:rFonts w:asciiTheme="minorHAnsi" w:hAnsiTheme="minorHAnsi" w:cstheme="minorHAnsi"/>
          <w:szCs w:val="22"/>
        </w:rPr>
        <w:t>’e</w:t>
      </w:r>
      <w:r w:rsidR="00BA50FF">
        <w:rPr>
          <w:rFonts w:asciiTheme="minorHAnsi" w:hAnsiTheme="minorHAnsi" w:cstheme="minorHAnsi"/>
          <w:szCs w:val="22"/>
        </w:rPr>
        <w:t>stimi</w:t>
      </w:r>
      <w:r w:rsidR="00120667">
        <w:rPr>
          <w:rFonts w:asciiTheme="minorHAnsi" w:hAnsiTheme="minorHAnsi" w:cstheme="minorHAnsi"/>
          <w:szCs w:val="22"/>
        </w:rPr>
        <w:t>n les pretensions d</w:t>
      </w:r>
      <w:r w:rsidR="00BA50FF">
        <w:rPr>
          <w:rFonts w:asciiTheme="minorHAnsi" w:hAnsiTheme="minorHAnsi" w:cstheme="minorHAnsi"/>
          <w:szCs w:val="22"/>
        </w:rPr>
        <w:t>el recurs presentat i conseqüentment em sigui retornat el títol de transport</w:t>
      </w:r>
      <w:r>
        <w:rPr>
          <w:rFonts w:asciiTheme="minorHAnsi" w:hAnsiTheme="minorHAnsi" w:cstheme="minorHAnsi"/>
          <w:szCs w:val="22"/>
        </w:rPr>
        <w:t xml:space="preserve"> retirat</w:t>
      </w:r>
      <w:r w:rsidR="00BA50FF">
        <w:rPr>
          <w:rFonts w:asciiTheme="minorHAnsi" w:hAnsiTheme="minorHAnsi" w:cstheme="minorHAnsi"/>
          <w:szCs w:val="22"/>
        </w:rPr>
        <w:t xml:space="preserve">. </w:t>
      </w:r>
    </w:p>
    <w:p w14:paraId="099001C5" w14:textId="77777777" w:rsidR="00097B51" w:rsidRPr="00132202" w:rsidRDefault="00097B51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792C9E5" w14:textId="77777777" w:rsidR="0031613E" w:rsidRPr="00132202" w:rsidRDefault="0031613E" w:rsidP="0031613E">
      <w:pPr>
        <w:spacing w:before="240" w:line="360" w:lineRule="auto"/>
        <w:jc w:val="both"/>
        <w:rPr>
          <w:rFonts w:asciiTheme="minorHAnsi" w:hAnsiTheme="minorHAnsi" w:cstheme="minorHAnsi"/>
          <w:szCs w:val="22"/>
        </w:rPr>
      </w:pPr>
      <w:r w:rsidRPr="00132202">
        <w:rPr>
          <w:rFonts w:asciiTheme="minorHAnsi" w:hAnsiTheme="minorHAnsi" w:cstheme="minorHAnsi"/>
          <w:szCs w:val="22"/>
        </w:rPr>
        <w:t>......................., a ........ de ...................... de 20.....</w:t>
      </w:r>
    </w:p>
    <w:p w14:paraId="66CE7A01" w14:textId="77777777" w:rsidR="0031613E" w:rsidRPr="00132202" w:rsidRDefault="0031613E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104469C8" w14:textId="77777777" w:rsidR="0031613E" w:rsidRPr="00132202" w:rsidRDefault="0031613E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7035B5EA" w14:textId="65582E28" w:rsidR="0031613E" w:rsidRPr="00132202" w:rsidRDefault="0031613E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02EF97D1" w14:textId="3C9FD3E4" w:rsidR="0031613E" w:rsidRPr="00132202" w:rsidRDefault="0031613E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5A9096B0" w14:textId="77F1CC01" w:rsidR="0031613E" w:rsidRPr="00132202" w:rsidRDefault="0031613E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122C3C0D" w14:textId="7629C856" w:rsidR="0031613E" w:rsidRPr="00132202" w:rsidRDefault="0031613E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32202">
        <w:rPr>
          <w:rFonts w:asciiTheme="minorHAnsi" w:hAnsiTheme="minorHAnsi" w:cstheme="minorHAnsi"/>
          <w:szCs w:val="22"/>
        </w:rPr>
        <w:t>__________________________________</w:t>
      </w:r>
    </w:p>
    <w:p w14:paraId="39173F11" w14:textId="2B9AE451" w:rsidR="00B5501B" w:rsidRPr="00132202" w:rsidRDefault="00B5501B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32202">
        <w:rPr>
          <w:rFonts w:asciiTheme="minorHAnsi" w:hAnsiTheme="minorHAnsi" w:cstheme="minorHAnsi"/>
          <w:szCs w:val="22"/>
        </w:rPr>
        <w:t>Nom i signatura</w:t>
      </w:r>
    </w:p>
    <w:p w14:paraId="4D7A96E1" w14:textId="77777777" w:rsidR="0031613E" w:rsidRPr="00132202" w:rsidRDefault="0031613E" w:rsidP="003A5FD2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57F9A094" w14:textId="38014050" w:rsidR="005C319F" w:rsidRDefault="005C319F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230CFC3B" w14:textId="44351BA1" w:rsid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4471D22B" w14:textId="5D989DED" w:rsid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42EF72ED" w14:textId="7718C22A" w:rsid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0BDDBDD2" w14:textId="54C7DECE" w:rsid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12BB638C" w14:textId="39E6BC1D" w:rsid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63CB7E99" w14:textId="10C49A29" w:rsid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615AE3EB" w14:textId="76E6A415" w:rsid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0931A12F" w14:textId="50013CC0" w:rsid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5A845FD3" w14:textId="235D05D5" w:rsid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42B59099" w14:textId="4A791DB7" w:rsid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2375D10B" w14:textId="4C59EAF1" w:rsid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3096F20C" w14:textId="77777777" w:rsidR="00A52F2B" w:rsidRDefault="00A52F2B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57E561BE" w14:textId="77777777" w:rsidR="00132202" w:rsidRPr="00132202" w:rsidRDefault="00132202" w:rsidP="005C319F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</w:p>
    <w:p w14:paraId="1E923A44" w14:textId="77777777" w:rsidR="005C319F" w:rsidRPr="00132202" w:rsidRDefault="005C319F" w:rsidP="005C319F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32202">
        <w:rPr>
          <w:rFonts w:asciiTheme="minorHAnsi" w:hAnsiTheme="minorHAnsi" w:cstheme="minorHAnsi"/>
          <w:szCs w:val="22"/>
        </w:rPr>
        <w:lastRenderedPageBreak/>
        <w:t>DOCUMENTS QUE S’ADJUNTEN AMB EL RECURS D’ALÇADA:</w:t>
      </w:r>
    </w:p>
    <w:p w14:paraId="6AD1F6C7" w14:textId="77777777" w:rsidR="005C319F" w:rsidRPr="00132202" w:rsidRDefault="005C319F" w:rsidP="005C319F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32202">
        <w:rPr>
          <w:rFonts w:asciiTheme="minorHAnsi" w:hAnsiTheme="minorHAnsi" w:cstheme="minorHAnsi"/>
          <w:szCs w:val="22"/>
        </w:rPr>
        <w:t>(Només si s’ha fet referència durant l’escrit a alguna documentació que sigui necessària aportar).</w:t>
      </w:r>
    </w:p>
    <w:p w14:paraId="13F5135A" w14:textId="77777777" w:rsidR="005C319F" w:rsidRPr="00132202" w:rsidRDefault="005C319F" w:rsidP="005C319F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3BF41C44" w14:textId="77777777" w:rsidR="005C319F" w:rsidRPr="00132202" w:rsidRDefault="005C319F" w:rsidP="005C3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220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</w:p>
    <w:p w14:paraId="1EED3BDD" w14:textId="77777777" w:rsidR="005C319F" w:rsidRPr="00132202" w:rsidRDefault="005C319F" w:rsidP="005C3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220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</w:p>
    <w:p w14:paraId="0E1E5AFD" w14:textId="77777777" w:rsidR="005C319F" w:rsidRPr="00132202" w:rsidRDefault="005C319F" w:rsidP="005C3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220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</w:p>
    <w:p w14:paraId="3D955D40" w14:textId="77777777" w:rsidR="005C319F" w:rsidRPr="00132202" w:rsidRDefault="005C319F" w:rsidP="005C3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220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</w:p>
    <w:p w14:paraId="262722B7" w14:textId="77777777" w:rsidR="005C319F" w:rsidRPr="00132202" w:rsidRDefault="005C319F" w:rsidP="005C3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220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</w:p>
    <w:p w14:paraId="466B7E60" w14:textId="77777777" w:rsidR="005C319F" w:rsidRPr="00132202" w:rsidRDefault="005C319F" w:rsidP="005C3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220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</w:p>
    <w:p w14:paraId="206054F7" w14:textId="2AA83E0E" w:rsidR="00B5501B" w:rsidRPr="00132202" w:rsidRDefault="00B5501B" w:rsidP="00B5501B">
      <w:pPr>
        <w:spacing w:before="240" w:line="360" w:lineRule="auto"/>
        <w:jc w:val="both"/>
        <w:rPr>
          <w:rFonts w:asciiTheme="minorHAnsi" w:hAnsiTheme="minorHAnsi" w:cstheme="minorHAnsi"/>
          <w:szCs w:val="22"/>
        </w:rPr>
      </w:pPr>
    </w:p>
    <w:p w14:paraId="13616D04" w14:textId="1B9FE256" w:rsidR="00B5501B" w:rsidRPr="00132202" w:rsidRDefault="00B5501B" w:rsidP="00B5501B">
      <w:pPr>
        <w:spacing w:before="240" w:line="360" w:lineRule="auto"/>
        <w:jc w:val="both"/>
        <w:rPr>
          <w:rFonts w:asciiTheme="minorHAnsi" w:hAnsiTheme="minorHAnsi" w:cstheme="minorHAnsi"/>
          <w:szCs w:val="22"/>
        </w:rPr>
      </w:pPr>
    </w:p>
    <w:p w14:paraId="79E1381F" w14:textId="77777777" w:rsidR="0075764D" w:rsidRPr="00132202" w:rsidRDefault="0075764D">
      <w:pPr>
        <w:rPr>
          <w:rFonts w:asciiTheme="minorHAnsi" w:hAnsiTheme="minorHAnsi" w:cstheme="minorHAnsi"/>
          <w:szCs w:val="22"/>
        </w:rPr>
      </w:pPr>
    </w:p>
    <w:sectPr w:rsidR="0075764D" w:rsidRPr="00132202" w:rsidSect="006467DC">
      <w:headerReference w:type="default" r:id="rId7"/>
      <w:footerReference w:type="default" r:id="rId8"/>
      <w:pgSz w:w="11906" w:h="16838"/>
      <w:pgMar w:top="2410" w:right="1701" w:bottom="1418" w:left="1701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BB12" w14:textId="77777777" w:rsidR="008924D8" w:rsidRDefault="008924D8" w:rsidP="008924D8">
      <w:r>
        <w:separator/>
      </w:r>
    </w:p>
  </w:endnote>
  <w:endnote w:type="continuationSeparator" w:id="0">
    <w:p w14:paraId="0006C9D8" w14:textId="77777777" w:rsidR="008924D8" w:rsidRDefault="008924D8" w:rsidP="0089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695B" w14:textId="77777777" w:rsidR="009504FC" w:rsidRPr="00A309DC" w:rsidRDefault="00491D54" w:rsidP="00A309DC">
    <w:pPr>
      <w:autoSpaceDE w:val="0"/>
      <w:autoSpaceDN w:val="0"/>
      <w:adjustRightInd w:val="0"/>
      <w:ind w:left="567"/>
      <w:rPr>
        <w:color w:val="808080" w:themeColor="background1" w:themeShade="80"/>
      </w:rPr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76A2EA" wp14:editId="6154987D">
              <wp:simplePos x="0" y="0"/>
              <wp:positionH relativeFrom="leftMargin">
                <wp:posOffset>-1609725</wp:posOffset>
              </wp:positionH>
              <wp:positionV relativeFrom="paragraph">
                <wp:posOffset>-5206365</wp:posOffset>
              </wp:positionV>
              <wp:extent cx="4776470" cy="1404620"/>
              <wp:effectExtent l="0" t="9525" r="14605" b="146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7764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403B36" w14:textId="77777777" w:rsidR="001D5D86" w:rsidRPr="00036B1E" w:rsidRDefault="00491D54" w:rsidP="001D5D86">
                          <w:pPr>
                            <w:rPr>
                              <w:color w:val="808080"/>
                            </w:rPr>
                          </w:pPr>
                          <w:r w:rsidRPr="00036B1E"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  <w:t>Autoritat del Transport Metropolità. Consorci per a la coordinació del sistema metropolità de transport públic de l’àrea de Barcelona. N.I.F. P-5890049-I</w:t>
                          </w:r>
                        </w:p>
                        <w:p w14:paraId="3B2C3333" w14:textId="77777777" w:rsidR="001D5D86" w:rsidRDefault="00A52F2B" w:rsidP="001D5D8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6A2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-126.75pt;margin-top:-409.95pt;width:376.1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" strokecolor="white [3212]">
              <v:textbox style="mso-fit-shape-to-text:t">
                <w:txbxContent>
                  <w:p w14:paraId="00403B36" w14:textId="77777777" w:rsidR="001D5D86" w:rsidRPr="00036B1E" w:rsidRDefault="00491D54" w:rsidP="001D5D86">
                    <w:pPr>
                      <w:rPr>
                        <w:color w:val="808080"/>
                      </w:rPr>
                    </w:pPr>
                    <w:r w:rsidRPr="00036B1E"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  <w:t>Autoritat del Transport Metropolità. Consorci per a la coordinació del sistema metropolità de transport públic de l’àrea de Barcelona. N.I.F. P-5890049-I</w:t>
                    </w:r>
                  </w:p>
                  <w:p w14:paraId="3B2C3333" w14:textId="77777777" w:rsidR="001D5D86" w:rsidRDefault="00E16CBA" w:rsidP="001D5D86"/>
                </w:txbxContent>
              </v:textbox>
              <w10:wrap type="square" anchorx="margin"/>
            </v:shape>
          </w:pict>
        </mc:Fallback>
      </mc:AlternateContent>
    </w:r>
    <w:r>
      <w:rPr>
        <w:rFonts w:ascii="HelveticaNeue-Light" w:hAnsi="HelveticaNeue-Light" w:cs="HelveticaNeue-Light"/>
        <w:color w:val="808080" w:themeColor="background1" w:themeShade="80"/>
        <w:sz w:val="14"/>
        <w:szCs w:val="14"/>
      </w:rPr>
      <w:t>Balmes</w:t>
    </w:r>
    <w:r w:rsidRPr="00A309DC">
      <w:rPr>
        <w:rFonts w:ascii="HelveticaNeue-Light" w:hAnsi="HelveticaNeue-Light" w:cs="HelveticaNeue-Light"/>
        <w:color w:val="808080" w:themeColor="background1" w:themeShade="80"/>
        <w:sz w:val="14"/>
        <w:szCs w:val="14"/>
      </w:rPr>
      <w:t xml:space="preserve">, </w:t>
    </w:r>
    <w:r>
      <w:rPr>
        <w:rFonts w:ascii="HelveticaNeue-Light" w:hAnsi="HelveticaNeue-Light" w:cs="HelveticaNeue-Light"/>
        <w:color w:val="808080" w:themeColor="background1" w:themeShade="80"/>
        <w:sz w:val="14"/>
        <w:szCs w:val="14"/>
      </w:rPr>
      <w:t>49, 6a planta</w:t>
    </w:r>
    <w:r w:rsidRPr="00A309DC">
      <w:rPr>
        <w:rFonts w:ascii="HelveticaNeue-Light" w:hAnsi="HelveticaNeue-Light" w:cs="HelveticaNeue-Light"/>
        <w:color w:val="808080" w:themeColor="background1" w:themeShade="80"/>
        <w:sz w:val="14"/>
        <w:szCs w:val="14"/>
      </w:rPr>
      <w:br/>
      <w:t>080</w:t>
    </w:r>
    <w:r>
      <w:rPr>
        <w:rFonts w:ascii="HelveticaNeue-Light" w:hAnsi="HelveticaNeue-Light" w:cs="HelveticaNeue-Light"/>
        <w:color w:val="808080" w:themeColor="background1" w:themeShade="80"/>
        <w:sz w:val="14"/>
        <w:szCs w:val="14"/>
      </w:rPr>
      <w:t>07</w:t>
    </w:r>
    <w:r w:rsidRPr="00A309DC">
      <w:rPr>
        <w:rFonts w:ascii="HelveticaNeue-Light" w:hAnsi="HelveticaNeue-Light" w:cs="HelveticaNeue-Light"/>
        <w:color w:val="808080" w:themeColor="background1" w:themeShade="80"/>
        <w:sz w:val="14"/>
        <w:szCs w:val="14"/>
      </w:rPr>
      <w:t xml:space="preserve"> Barcelona</w:t>
    </w:r>
    <w:r w:rsidRPr="00A309DC">
      <w:rPr>
        <w:rFonts w:ascii="HelveticaNeue-Light" w:hAnsi="HelveticaNeue-Light" w:cs="HelveticaNeue-Light"/>
        <w:color w:val="808080" w:themeColor="background1" w:themeShade="80"/>
        <w:sz w:val="14"/>
        <w:szCs w:val="14"/>
      </w:rPr>
      <w:br/>
      <w:t>Tel. 93 362 00 20</w:t>
    </w:r>
    <w:r w:rsidRPr="00A309DC">
      <w:rPr>
        <w:rFonts w:ascii="HelveticaNeue-Light" w:hAnsi="HelveticaNeue-Light" w:cs="HelveticaNeue-Light"/>
        <w:color w:val="808080" w:themeColor="background1" w:themeShade="80"/>
        <w:sz w:val="14"/>
        <w:szCs w:val="14"/>
      </w:rPr>
      <w:br/>
      <w:t>Fax 93 362 00 22</w:t>
    </w:r>
    <w:r w:rsidRPr="00A309DC">
      <w:rPr>
        <w:rFonts w:ascii="HelveticaNeue-Light" w:hAnsi="HelveticaNeue-Light" w:cs="HelveticaNeue-Light"/>
        <w:color w:val="808080" w:themeColor="background1" w:themeShade="80"/>
        <w:sz w:val="14"/>
        <w:szCs w:val="14"/>
      </w:rPr>
      <w:br/>
      <w:t>atm@atm.cat</w:t>
    </w:r>
    <w:r w:rsidRPr="00A309DC">
      <w:rPr>
        <w:rFonts w:ascii="HelveticaNeue-Light" w:hAnsi="HelveticaNeue-Light" w:cs="HelveticaNeue-Light"/>
        <w:color w:val="808080" w:themeColor="background1" w:themeShade="80"/>
        <w:sz w:val="14"/>
        <w:szCs w:val="14"/>
      </w:rPr>
      <w:br/>
      <w:t>www.atm.cat</w:t>
    </w:r>
  </w:p>
  <w:p w14:paraId="28C378C4" w14:textId="77777777" w:rsidR="009504FC" w:rsidRDefault="00A52F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30DA" w14:textId="77777777" w:rsidR="008924D8" w:rsidRDefault="008924D8" w:rsidP="008924D8">
      <w:r>
        <w:separator/>
      </w:r>
    </w:p>
  </w:footnote>
  <w:footnote w:type="continuationSeparator" w:id="0">
    <w:p w14:paraId="795F5CFA" w14:textId="77777777" w:rsidR="008924D8" w:rsidRDefault="008924D8" w:rsidP="0089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E22A" w14:textId="77777777" w:rsidR="009504FC" w:rsidRDefault="00491D54" w:rsidP="009504FC">
    <w:pPr>
      <w:pStyle w:val="Encabezado"/>
    </w:pPr>
    <w:bookmarkStart w:id="2" w:name="OTR__CAB_C_1"/>
    <w:r>
      <w:rPr>
        <w:noProof/>
      </w:rPr>
      <w:drawing>
        <wp:anchor distT="0" distB="0" distL="114300" distR="114300" simplePos="0" relativeHeight="251661312" behindDoc="1" locked="0" layoutInCell="1" allowOverlap="1" wp14:anchorId="118E627D" wp14:editId="1E6515C7">
          <wp:simplePos x="0" y="0"/>
          <wp:positionH relativeFrom="column">
            <wp:posOffset>3429000</wp:posOffset>
          </wp:positionH>
          <wp:positionV relativeFrom="paragraph">
            <wp:posOffset>3810</wp:posOffset>
          </wp:positionV>
          <wp:extent cx="1962150" cy="396240"/>
          <wp:effectExtent l="0" t="0" r="0" b="3810"/>
          <wp:wrapSquare wrapText="bothSides"/>
          <wp:docPr id="2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70127E5" wp14:editId="7264434C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057400" cy="656924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744" cy="65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ADVANCE [OTR.CAB]</w:instrText>
    </w:r>
    <w:r>
      <w:fldChar w:fldCharType="end"/>
    </w:r>
    <w:bookmarkEnd w:id="2"/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1B0"/>
    <w:multiLevelType w:val="hybridMultilevel"/>
    <w:tmpl w:val="138A0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977"/>
    <w:multiLevelType w:val="hybridMultilevel"/>
    <w:tmpl w:val="138A0D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A6891"/>
    <w:multiLevelType w:val="hybridMultilevel"/>
    <w:tmpl w:val="92F08A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037A9"/>
    <w:multiLevelType w:val="hybridMultilevel"/>
    <w:tmpl w:val="0BD435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09519">
    <w:abstractNumId w:val="2"/>
  </w:num>
  <w:num w:numId="2" w16cid:durableId="984700068">
    <w:abstractNumId w:val="0"/>
  </w:num>
  <w:num w:numId="3" w16cid:durableId="853885186">
    <w:abstractNumId w:val="1"/>
  </w:num>
  <w:num w:numId="4" w16cid:durableId="365760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1B"/>
    <w:rsid w:val="00055B99"/>
    <w:rsid w:val="00097B51"/>
    <w:rsid w:val="000E36B6"/>
    <w:rsid w:val="001164B6"/>
    <w:rsid w:val="00120667"/>
    <w:rsid w:val="00132202"/>
    <w:rsid w:val="00267D24"/>
    <w:rsid w:val="0031613E"/>
    <w:rsid w:val="003A5FD2"/>
    <w:rsid w:val="00426AB9"/>
    <w:rsid w:val="00444E85"/>
    <w:rsid w:val="00476F6F"/>
    <w:rsid w:val="00491D54"/>
    <w:rsid w:val="005C319F"/>
    <w:rsid w:val="005E6567"/>
    <w:rsid w:val="00744A41"/>
    <w:rsid w:val="0075764D"/>
    <w:rsid w:val="007673E0"/>
    <w:rsid w:val="00835485"/>
    <w:rsid w:val="008924D8"/>
    <w:rsid w:val="00A52F2B"/>
    <w:rsid w:val="00B17149"/>
    <w:rsid w:val="00B5501B"/>
    <w:rsid w:val="00BA50FF"/>
    <w:rsid w:val="00C4435E"/>
    <w:rsid w:val="00CA037E"/>
    <w:rsid w:val="00CA5311"/>
    <w:rsid w:val="00CB7E1C"/>
    <w:rsid w:val="00D24C6B"/>
    <w:rsid w:val="00E1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EC2B"/>
  <w15:chartTrackingRefBased/>
  <w15:docId w15:val="{AE2CF513-1782-43E9-885A-6DF95E98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1B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0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501B"/>
  </w:style>
  <w:style w:type="paragraph" w:styleId="Piedepgina">
    <w:name w:val="footer"/>
    <w:basedOn w:val="Normal"/>
    <w:link w:val="PiedepginaCar"/>
    <w:unhideWhenUsed/>
    <w:rsid w:val="00B550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B5501B"/>
  </w:style>
  <w:style w:type="character" w:styleId="Hipervnculo">
    <w:name w:val="Hyperlink"/>
    <w:basedOn w:val="Fuentedeprrafopredeter"/>
    <w:uiPriority w:val="99"/>
    <w:unhideWhenUsed/>
    <w:rsid w:val="00B5501B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B5501B"/>
    <w:pPr>
      <w:ind w:left="720"/>
      <w:contextualSpacing/>
    </w:pPr>
    <w:rPr>
      <w:rFonts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B5501B"/>
    <w:pPr>
      <w:spacing w:before="100" w:beforeAutospacing="1" w:after="100" w:afterAutospacing="1"/>
    </w:pPr>
    <w:rPr>
      <w:rFonts w:ascii="Calibri" w:eastAsiaTheme="minorHAnsi" w:hAnsi="Calibri" w:cs="Times New Roman"/>
      <w:szCs w:val="22"/>
      <w:lang w:eastAsia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550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50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501B"/>
    <w:rPr>
      <w:rFonts w:ascii="Arial" w:eastAsia="Times New Roman" w:hAnsi="Arial" w:cs="Arial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F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F6F"/>
    <w:rPr>
      <w:rFonts w:ascii="Arial" w:eastAsia="Times New Roman" w:hAnsi="Arial" w:cs="Arial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464</Words>
  <Characters>2584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Lamou Znati, Omar</dc:creator>
  <cp:keywords/>
  <dc:description/>
  <cp:lastModifiedBy>Laia Puigdemasa Arnó</cp:lastModifiedBy>
  <cp:revision>6</cp:revision>
  <dcterms:created xsi:type="dcterms:W3CDTF">2022-12-19T11:42:00Z</dcterms:created>
  <dcterms:modified xsi:type="dcterms:W3CDTF">2022-12-21T18:02:00Z</dcterms:modified>
</cp:coreProperties>
</file>